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CCA" w:rsidRPr="00691884" w:rsidRDefault="005C4CCA" w:rsidP="005C4CCA">
      <w:pPr>
        <w:rPr>
          <w:b/>
        </w:rPr>
      </w:pPr>
      <w:r w:rsidRPr="00691884">
        <w:rPr>
          <w:b/>
        </w:rPr>
        <w:t xml:space="preserve">Understanding </w:t>
      </w:r>
      <w:proofErr w:type="gramStart"/>
      <w:r w:rsidRPr="00691884">
        <w:rPr>
          <w:b/>
        </w:rPr>
        <w:t>By</w:t>
      </w:r>
      <w:proofErr w:type="gramEnd"/>
      <w:r w:rsidRPr="00691884">
        <w:rPr>
          <w:b/>
        </w:rPr>
        <w:t xml:space="preserve"> Design Unit Template</w:t>
      </w:r>
    </w:p>
    <w:p w:rsidR="005C4CCA" w:rsidRDefault="005C4CCA" w:rsidP="005C4CCA"/>
    <w:p w:rsidR="005C4CCA" w:rsidRDefault="005C4CCA" w:rsidP="005C4CCA"/>
    <w:tbl>
      <w:tblPr>
        <w:tblStyle w:val="TableGrid"/>
        <w:tblW w:w="0" w:type="auto"/>
        <w:tblLook w:val="01E0"/>
      </w:tblPr>
      <w:tblGrid>
        <w:gridCol w:w="2402"/>
        <w:gridCol w:w="2746"/>
        <w:gridCol w:w="1962"/>
        <w:gridCol w:w="1949"/>
        <w:gridCol w:w="1453"/>
        <w:gridCol w:w="3384"/>
      </w:tblGrid>
      <w:tr w:rsidR="005C4CCA" w:rsidRPr="006D19FE">
        <w:tc>
          <w:tcPr>
            <w:tcW w:w="2402" w:type="dxa"/>
            <w:shd w:val="clear" w:color="auto" w:fill="E0E0E0"/>
          </w:tcPr>
          <w:p w:rsidR="005C4CCA" w:rsidRPr="00176215" w:rsidRDefault="005C4CCA" w:rsidP="005C4CCA">
            <w:pPr>
              <w:jc w:val="center"/>
              <w:rPr>
                <w:b/>
              </w:rPr>
            </w:pPr>
            <w:r w:rsidRPr="00176215">
              <w:rPr>
                <w:b/>
              </w:rPr>
              <w:t>Title of Unit</w:t>
            </w:r>
          </w:p>
        </w:tc>
        <w:tc>
          <w:tcPr>
            <w:tcW w:w="4708" w:type="dxa"/>
            <w:gridSpan w:val="2"/>
          </w:tcPr>
          <w:p w:rsidR="005C4CCA" w:rsidRPr="006D19FE" w:rsidRDefault="00324E2E" w:rsidP="005C4CC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949" w:type="dxa"/>
            <w:shd w:val="clear" w:color="auto" w:fill="E0E0E0"/>
          </w:tcPr>
          <w:p w:rsidR="005C4CCA" w:rsidRPr="00176215" w:rsidRDefault="005C4CCA" w:rsidP="005C4CCA">
            <w:pPr>
              <w:jc w:val="center"/>
              <w:rPr>
                <w:b/>
              </w:rPr>
            </w:pPr>
            <w:r w:rsidRPr="00176215">
              <w:rPr>
                <w:b/>
              </w:rPr>
              <w:t>Grade Level</w:t>
            </w:r>
          </w:p>
        </w:tc>
        <w:tc>
          <w:tcPr>
            <w:tcW w:w="4837" w:type="dxa"/>
            <w:gridSpan w:val="2"/>
          </w:tcPr>
          <w:p w:rsidR="005C4CCA" w:rsidRPr="006D19FE" w:rsidRDefault="00324E2E" w:rsidP="005C4CC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C4CCA" w:rsidRPr="006D19FE">
        <w:tc>
          <w:tcPr>
            <w:tcW w:w="2402" w:type="dxa"/>
            <w:shd w:val="clear" w:color="auto" w:fill="E0E0E0"/>
          </w:tcPr>
          <w:p w:rsidR="005C4CCA" w:rsidRPr="00176215" w:rsidRDefault="005C4CCA" w:rsidP="005C4CCA">
            <w:pPr>
              <w:jc w:val="center"/>
              <w:rPr>
                <w:b/>
              </w:rPr>
            </w:pPr>
            <w:r w:rsidRPr="00176215">
              <w:rPr>
                <w:b/>
              </w:rPr>
              <w:t>Curriculum Area</w:t>
            </w:r>
          </w:p>
        </w:tc>
        <w:tc>
          <w:tcPr>
            <w:tcW w:w="4708" w:type="dxa"/>
            <w:gridSpan w:val="2"/>
          </w:tcPr>
          <w:p w:rsidR="005C4CCA" w:rsidRPr="006D19FE" w:rsidRDefault="00324E2E" w:rsidP="005C4CCA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949" w:type="dxa"/>
            <w:shd w:val="clear" w:color="auto" w:fill="E0E0E0"/>
          </w:tcPr>
          <w:p w:rsidR="005C4CCA" w:rsidRPr="00B6124F" w:rsidRDefault="005C4CCA" w:rsidP="005C4CCA">
            <w:pPr>
              <w:jc w:val="center"/>
              <w:rPr>
                <w:b/>
              </w:rPr>
            </w:pPr>
            <w:r w:rsidRPr="00B6124F">
              <w:rPr>
                <w:b/>
              </w:rPr>
              <w:t>Time Frame</w:t>
            </w:r>
          </w:p>
        </w:tc>
        <w:tc>
          <w:tcPr>
            <w:tcW w:w="4837" w:type="dxa"/>
            <w:gridSpan w:val="2"/>
          </w:tcPr>
          <w:p w:rsidR="005C4CCA" w:rsidRPr="006D19FE" w:rsidRDefault="00324E2E" w:rsidP="005C4CCA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C4CCA" w:rsidRPr="006D19FE">
        <w:tc>
          <w:tcPr>
            <w:tcW w:w="2402" w:type="dxa"/>
            <w:shd w:val="clear" w:color="auto" w:fill="E0E0E0"/>
          </w:tcPr>
          <w:p w:rsidR="005C4CCA" w:rsidRPr="00176215" w:rsidRDefault="005C4CCA" w:rsidP="005C4CCA">
            <w:pPr>
              <w:jc w:val="center"/>
              <w:rPr>
                <w:b/>
              </w:rPr>
            </w:pPr>
            <w:r w:rsidRPr="00176215">
              <w:rPr>
                <w:b/>
              </w:rPr>
              <w:t>Developed By</w:t>
            </w:r>
          </w:p>
        </w:tc>
        <w:tc>
          <w:tcPr>
            <w:tcW w:w="11494" w:type="dxa"/>
            <w:gridSpan w:val="5"/>
          </w:tcPr>
          <w:p w:rsidR="005C4CCA" w:rsidRPr="006D19FE" w:rsidRDefault="00324E2E" w:rsidP="005C4CCA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5C4CCA" w:rsidRPr="006D19FE">
        <w:trPr>
          <w:trHeight w:val="323"/>
        </w:trPr>
        <w:tc>
          <w:tcPr>
            <w:tcW w:w="13896" w:type="dxa"/>
            <w:gridSpan w:val="6"/>
            <w:shd w:val="clear" w:color="auto" w:fill="E0E0E0"/>
          </w:tcPr>
          <w:p w:rsidR="005C4CCA" w:rsidRPr="006D19FE" w:rsidRDefault="005C4CCA" w:rsidP="005C4C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Identify Desired Results (Stage 1)</w:t>
            </w:r>
          </w:p>
        </w:tc>
      </w:tr>
      <w:tr w:rsidR="005C4CCA" w:rsidRPr="006D19FE">
        <w:trPr>
          <w:trHeight w:val="278"/>
        </w:trPr>
        <w:tc>
          <w:tcPr>
            <w:tcW w:w="13896" w:type="dxa"/>
            <w:gridSpan w:val="6"/>
            <w:shd w:val="clear" w:color="auto" w:fill="E0E0E0"/>
          </w:tcPr>
          <w:p w:rsidR="005C4CCA" w:rsidRPr="00D64C61" w:rsidRDefault="005C4CCA" w:rsidP="005C4CCA">
            <w:pPr>
              <w:rPr>
                <w:b/>
                <w:sz w:val="32"/>
                <w:szCs w:val="32"/>
              </w:rPr>
            </w:pPr>
            <w:r w:rsidRPr="006D19FE">
              <w:rPr>
                <w:b/>
                <w:sz w:val="32"/>
                <w:szCs w:val="32"/>
              </w:rPr>
              <w:t>Content Standard</w:t>
            </w:r>
            <w:r>
              <w:rPr>
                <w:b/>
                <w:sz w:val="32"/>
                <w:szCs w:val="32"/>
              </w:rPr>
              <w:t>s</w:t>
            </w:r>
          </w:p>
        </w:tc>
      </w:tr>
      <w:tr w:rsidR="005C4CCA" w:rsidRPr="006D19FE">
        <w:trPr>
          <w:trHeight w:val="1163"/>
        </w:trPr>
        <w:tc>
          <w:tcPr>
            <w:tcW w:w="13896" w:type="dxa"/>
            <w:gridSpan w:val="6"/>
          </w:tcPr>
          <w:p w:rsidR="005C4CCA" w:rsidRPr="00AC14AC" w:rsidRDefault="00324E2E" w:rsidP="005C4C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5C4CCA"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5"/>
          </w:p>
        </w:tc>
      </w:tr>
      <w:tr w:rsidR="005C4CCA" w:rsidRPr="006D19FE">
        <w:trPr>
          <w:trHeight w:val="296"/>
        </w:trPr>
        <w:tc>
          <w:tcPr>
            <w:tcW w:w="7110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:rsidR="005C4CCA" w:rsidRPr="00AC14AC" w:rsidRDefault="005C4CCA" w:rsidP="005C4CCA">
            <w:pPr>
              <w:jc w:val="center"/>
              <w:rPr>
                <w:b/>
                <w:sz w:val="32"/>
                <w:szCs w:val="32"/>
              </w:rPr>
            </w:pPr>
            <w:r w:rsidRPr="006D19FE">
              <w:rPr>
                <w:b/>
                <w:sz w:val="32"/>
                <w:szCs w:val="32"/>
              </w:rPr>
              <w:t>Understandings</w:t>
            </w:r>
          </w:p>
        </w:tc>
        <w:tc>
          <w:tcPr>
            <w:tcW w:w="6786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:rsidR="005C4CCA" w:rsidRPr="00AC14AC" w:rsidRDefault="005C4CCA" w:rsidP="005C4CCA">
            <w:pPr>
              <w:jc w:val="center"/>
              <w:rPr>
                <w:b/>
                <w:sz w:val="32"/>
                <w:szCs w:val="32"/>
              </w:rPr>
            </w:pPr>
            <w:r w:rsidRPr="006D19FE">
              <w:rPr>
                <w:b/>
                <w:sz w:val="32"/>
                <w:szCs w:val="32"/>
              </w:rPr>
              <w:t>Essential Questions</w:t>
            </w:r>
          </w:p>
        </w:tc>
      </w:tr>
      <w:tr w:rsidR="005C4CCA" w:rsidRPr="006D19FE">
        <w:trPr>
          <w:trHeight w:val="350"/>
        </w:trPr>
        <w:tc>
          <w:tcPr>
            <w:tcW w:w="7110" w:type="dxa"/>
            <w:gridSpan w:val="3"/>
            <w:shd w:val="clear" w:color="auto" w:fill="E0E0E0"/>
            <w:vAlign w:val="center"/>
          </w:tcPr>
          <w:p w:rsidR="005C4CCA" w:rsidRPr="00A85859" w:rsidRDefault="005C4CCA" w:rsidP="005C4CCA">
            <w:pPr>
              <w:ind w:left="360"/>
              <w:jc w:val="center"/>
              <w:rPr>
                <w:rFonts w:cs="Tahoma"/>
                <w:b/>
                <w:bCs/>
              </w:rPr>
            </w:pPr>
            <w:r w:rsidRPr="00737491">
              <w:rPr>
                <w:rFonts w:cs="Tahoma"/>
                <w:b/>
                <w:bCs/>
              </w:rPr>
              <w:t>Overarching</w:t>
            </w:r>
            <w:r>
              <w:rPr>
                <w:rFonts w:cs="Tahoma"/>
                <w:b/>
                <w:bCs/>
              </w:rPr>
              <w:t xml:space="preserve"> Understanding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5C4CCA" w:rsidRPr="00243F52" w:rsidRDefault="005C4CCA" w:rsidP="005C4CCA">
            <w:pPr>
              <w:ind w:left="360"/>
              <w:jc w:val="center"/>
              <w:rPr>
                <w:rFonts w:cs="Tahoma"/>
                <w:b/>
                <w:bCs/>
              </w:rPr>
            </w:pPr>
            <w:r w:rsidRPr="00243F52">
              <w:rPr>
                <w:rFonts w:cs="Tahoma"/>
                <w:b/>
                <w:bCs/>
              </w:rPr>
              <w:t>Overarching</w:t>
            </w:r>
          </w:p>
        </w:tc>
        <w:tc>
          <w:tcPr>
            <w:tcW w:w="3384" w:type="dxa"/>
            <w:shd w:val="clear" w:color="auto" w:fill="E0E0E0"/>
            <w:vAlign w:val="center"/>
          </w:tcPr>
          <w:p w:rsidR="005C4CCA" w:rsidRPr="00243F52" w:rsidRDefault="005C4CCA" w:rsidP="005C4CCA">
            <w:pPr>
              <w:ind w:left="360"/>
              <w:jc w:val="center"/>
              <w:rPr>
                <w:b/>
                <w:bCs/>
              </w:rPr>
            </w:pPr>
            <w:r w:rsidRPr="00243F52">
              <w:rPr>
                <w:b/>
                <w:bCs/>
              </w:rPr>
              <w:t>Topical</w:t>
            </w:r>
          </w:p>
        </w:tc>
      </w:tr>
      <w:tr w:rsidR="005C4CCA" w:rsidRPr="006D19FE">
        <w:trPr>
          <w:trHeight w:val="1367"/>
        </w:trPr>
        <w:tc>
          <w:tcPr>
            <w:tcW w:w="7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C4CCA" w:rsidRPr="008B01DE" w:rsidRDefault="00324E2E" w:rsidP="005C4CCA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5C4CCA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6"/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5C4CCA" w:rsidRDefault="00324E2E" w:rsidP="005C4CCA">
            <w:pPr>
              <w:rPr>
                <w:rFonts w:cs="Tahoma"/>
              </w:rPr>
            </w:pPr>
            <w:r>
              <w:rPr>
                <w:rFonts w:cs="Tahoma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5C4CCA">
              <w:rPr>
                <w:rFonts w:cs="Tahoma"/>
              </w:rPr>
              <w:instrText xml:space="preserve"> FORMTEXT </w:instrText>
            </w:r>
            <w:r>
              <w:rPr>
                <w:rFonts w:cs="Tahoma"/>
              </w:rPr>
            </w:r>
            <w:r>
              <w:rPr>
                <w:rFonts w:cs="Tahoma"/>
              </w:rP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cs="Tahoma"/>
              </w:rPr>
              <w:fldChar w:fldCharType="end"/>
            </w:r>
            <w:bookmarkEnd w:id="7"/>
          </w:p>
        </w:tc>
        <w:tc>
          <w:tcPr>
            <w:tcW w:w="3384" w:type="dxa"/>
            <w:vMerge w:val="restart"/>
            <w:shd w:val="clear" w:color="auto" w:fill="auto"/>
          </w:tcPr>
          <w:p w:rsidR="005C4CCA" w:rsidRPr="008A0187" w:rsidRDefault="00324E2E" w:rsidP="005C4CCA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5C4CCA" w:rsidRPr="006D19FE">
        <w:trPr>
          <w:trHeight w:val="332"/>
        </w:trPr>
        <w:tc>
          <w:tcPr>
            <w:tcW w:w="7110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5C4CCA" w:rsidRPr="00A85859" w:rsidRDefault="005C4CCA" w:rsidP="005C4CCA">
            <w:pPr>
              <w:jc w:val="center"/>
              <w:rPr>
                <w:rFonts w:cs="Tahoma"/>
                <w:b/>
                <w:bCs/>
              </w:rPr>
            </w:pPr>
            <w:r w:rsidRPr="00A85859">
              <w:rPr>
                <w:rFonts w:cs="Tahoma"/>
                <w:b/>
                <w:bCs/>
              </w:rPr>
              <w:t>Related Misconceptions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5C4CCA" w:rsidRDefault="005C4CCA" w:rsidP="005C4CCA">
            <w:pPr>
              <w:numPr>
                <w:ilvl w:val="0"/>
                <w:numId w:val="1"/>
              </w:numPr>
              <w:rPr>
                <w:rFonts w:cs="Tahoma"/>
              </w:rPr>
            </w:pPr>
          </w:p>
        </w:tc>
        <w:tc>
          <w:tcPr>
            <w:tcW w:w="3384" w:type="dxa"/>
            <w:vMerge/>
            <w:shd w:val="clear" w:color="auto" w:fill="auto"/>
          </w:tcPr>
          <w:p w:rsidR="005C4CCA" w:rsidRPr="008B645F" w:rsidRDefault="005C4CCA" w:rsidP="005C4CCA">
            <w:pPr>
              <w:numPr>
                <w:ilvl w:val="0"/>
                <w:numId w:val="1"/>
              </w:numPr>
              <w:rPr>
                <w:rFonts w:cs="Tahoma"/>
              </w:rPr>
            </w:pPr>
          </w:p>
        </w:tc>
      </w:tr>
      <w:tr w:rsidR="005C4CCA" w:rsidRPr="006D19FE">
        <w:trPr>
          <w:trHeight w:val="847"/>
        </w:trPr>
        <w:tc>
          <w:tcPr>
            <w:tcW w:w="7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C4CCA" w:rsidRDefault="00324E2E" w:rsidP="005C4CCA">
            <w:pPr>
              <w:rPr>
                <w:rFonts w:cs="Tahoma"/>
              </w:rPr>
            </w:pPr>
            <w:r>
              <w:rPr>
                <w:rFonts w:cs="Tahoma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5C4CCA">
              <w:rPr>
                <w:rFonts w:cs="Tahoma"/>
              </w:rPr>
              <w:instrText xml:space="preserve"> FORMTEXT </w:instrText>
            </w:r>
            <w:r>
              <w:rPr>
                <w:rFonts w:cs="Tahoma"/>
              </w:rPr>
            </w:r>
            <w:r>
              <w:rPr>
                <w:rFonts w:cs="Tahoma"/>
              </w:rP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cs="Tahoma"/>
              </w:rPr>
              <w:fldChar w:fldCharType="end"/>
            </w:r>
            <w:bookmarkEnd w:id="9"/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C4CCA" w:rsidRDefault="005C4CCA" w:rsidP="005C4CCA">
            <w:pPr>
              <w:numPr>
                <w:ilvl w:val="0"/>
                <w:numId w:val="1"/>
              </w:numPr>
              <w:rPr>
                <w:rFonts w:cs="Tahoma"/>
              </w:rPr>
            </w:pPr>
          </w:p>
        </w:tc>
        <w:tc>
          <w:tcPr>
            <w:tcW w:w="33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4CCA" w:rsidRPr="008B645F" w:rsidRDefault="005C4CCA" w:rsidP="005C4CCA">
            <w:pPr>
              <w:numPr>
                <w:ilvl w:val="0"/>
                <w:numId w:val="1"/>
              </w:numPr>
              <w:rPr>
                <w:rFonts w:cs="Tahoma"/>
              </w:rPr>
            </w:pPr>
          </w:p>
        </w:tc>
      </w:tr>
      <w:tr w:rsidR="005C4CCA" w:rsidRPr="006D19FE">
        <w:trPr>
          <w:trHeight w:val="728"/>
        </w:trPr>
        <w:tc>
          <w:tcPr>
            <w:tcW w:w="7110" w:type="dxa"/>
            <w:gridSpan w:val="3"/>
            <w:shd w:val="clear" w:color="auto" w:fill="E0E0E0"/>
          </w:tcPr>
          <w:p w:rsidR="005C4CCA" w:rsidRPr="00A503CF" w:rsidRDefault="005C4CCA" w:rsidP="005C4CCA">
            <w:pPr>
              <w:rPr>
                <w:b/>
                <w:sz w:val="32"/>
                <w:szCs w:val="32"/>
              </w:rPr>
            </w:pPr>
            <w:r w:rsidRPr="00A503CF">
              <w:rPr>
                <w:b/>
                <w:sz w:val="32"/>
                <w:szCs w:val="32"/>
              </w:rPr>
              <w:t>Knowledge</w:t>
            </w:r>
          </w:p>
          <w:p w:rsidR="005C4CCA" w:rsidRPr="006D19FE" w:rsidRDefault="005C4CCA" w:rsidP="005C4CCA">
            <w:r>
              <w:t>Students will know…</w:t>
            </w:r>
          </w:p>
        </w:tc>
        <w:tc>
          <w:tcPr>
            <w:tcW w:w="6786" w:type="dxa"/>
            <w:gridSpan w:val="3"/>
            <w:shd w:val="clear" w:color="auto" w:fill="E0E0E0"/>
          </w:tcPr>
          <w:p w:rsidR="005C4CCA" w:rsidRPr="00A503CF" w:rsidRDefault="005C4CCA" w:rsidP="005C4CCA">
            <w:pPr>
              <w:rPr>
                <w:b/>
                <w:sz w:val="32"/>
                <w:szCs w:val="32"/>
              </w:rPr>
            </w:pPr>
            <w:r w:rsidRPr="00A503CF">
              <w:rPr>
                <w:b/>
                <w:sz w:val="32"/>
                <w:szCs w:val="32"/>
              </w:rPr>
              <w:t>Skills</w:t>
            </w:r>
          </w:p>
          <w:p w:rsidR="005C4CCA" w:rsidRPr="006D19FE" w:rsidRDefault="005C4CCA" w:rsidP="005C4CCA">
            <w:r>
              <w:t>Students will be able to…</w:t>
            </w:r>
          </w:p>
        </w:tc>
      </w:tr>
      <w:tr w:rsidR="005C4CCA" w:rsidRPr="006D19FE">
        <w:trPr>
          <w:trHeight w:val="1268"/>
        </w:trPr>
        <w:tc>
          <w:tcPr>
            <w:tcW w:w="7110" w:type="dxa"/>
            <w:gridSpan w:val="3"/>
          </w:tcPr>
          <w:p w:rsidR="005C4CCA" w:rsidRPr="003E1EA3" w:rsidRDefault="00324E2E" w:rsidP="005C4CCA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6786" w:type="dxa"/>
            <w:gridSpan w:val="3"/>
            <w:shd w:val="clear" w:color="auto" w:fill="auto"/>
          </w:tcPr>
          <w:p w:rsidR="005C4CCA" w:rsidRPr="00E53D53" w:rsidRDefault="00324E2E" w:rsidP="005C4CCA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5C4CCA" w:rsidRPr="006D19FE">
        <w:tc>
          <w:tcPr>
            <w:tcW w:w="13896" w:type="dxa"/>
            <w:gridSpan w:val="6"/>
            <w:shd w:val="clear" w:color="auto" w:fill="E0E0E0"/>
          </w:tcPr>
          <w:p w:rsidR="005C4CCA" w:rsidRPr="00C20DDE" w:rsidRDefault="005C4CCA" w:rsidP="005C4CCA">
            <w:pPr>
              <w:jc w:val="center"/>
              <w:rPr>
                <w:b/>
                <w:sz w:val="32"/>
                <w:szCs w:val="32"/>
              </w:rPr>
            </w:pPr>
            <w:r w:rsidRPr="00C20DDE">
              <w:rPr>
                <w:b/>
                <w:sz w:val="32"/>
                <w:szCs w:val="32"/>
              </w:rPr>
              <w:t>Assessment Evidence</w:t>
            </w:r>
            <w:r>
              <w:rPr>
                <w:b/>
                <w:sz w:val="32"/>
                <w:szCs w:val="32"/>
              </w:rPr>
              <w:t xml:space="preserve"> (Stage 2)</w:t>
            </w:r>
          </w:p>
        </w:tc>
      </w:tr>
      <w:tr w:rsidR="005C4CCA" w:rsidRPr="006D19FE">
        <w:trPr>
          <w:trHeight w:val="68"/>
        </w:trPr>
        <w:tc>
          <w:tcPr>
            <w:tcW w:w="13896" w:type="dxa"/>
            <w:gridSpan w:val="6"/>
            <w:shd w:val="clear" w:color="auto" w:fill="E0E0E0"/>
          </w:tcPr>
          <w:p w:rsidR="005C4CCA" w:rsidRPr="0000224C" w:rsidRDefault="005C4CCA" w:rsidP="005C4CCA">
            <w:pPr>
              <w:rPr>
                <w:b/>
                <w:sz w:val="32"/>
                <w:szCs w:val="32"/>
              </w:rPr>
            </w:pPr>
            <w:r w:rsidRPr="007E5811">
              <w:rPr>
                <w:b/>
                <w:sz w:val="32"/>
                <w:szCs w:val="32"/>
              </w:rPr>
              <w:t>Performance Task Description</w:t>
            </w:r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Goal</w:t>
            </w:r>
          </w:p>
        </w:tc>
        <w:tc>
          <w:tcPr>
            <w:tcW w:w="11494" w:type="dxa"/>
            <w:gridSpan w:val="5"/>
          </w:tcPr>
          <w:p w:rsidR="005C4CCA" w:rsidRPr="006D19FE" w:rsidRDefault="00324E2E" w:rsidP="005C4CCA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lastRenderedPageBreak/>
              <w:t>Role</w:t>
            </w:r>
          </w:p>
        </w:tc>
        <w:tc>
          <w:tcPr>
            <w:tcW w:w="11494" w:type="dxa"/>
            <w:gridSpan w:val="5"/>
          </w:tcPr>
          <w:p w:rsidR="005C4CCA" w:rsidRPr="006D19FE" w:rsidRDefault="00324E2E" w:rsidP="005C4CCA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Audience</w:t>
            </w:r>
          </w:p>
        </w:tc>
        <w:tc>
          <w:tcPr>
            <w:tcW w:w="11494" w:type="dxa"/>
            <w:gridSpan w:val="5"/>
          </w:tcPr>
          <w:p w:rsidR="005C4CCA" w:rsidRPr="006D19FE" w:rsidRDefault="00324E2E" w:rsidP="005C4CCA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4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Situation</w:t>
            </w:r>
          </w:p>
        </w:tc>
        <w:tc>
          <w:tcPr>
            <w:tcW w:w="11494" w:type="dxa"/>
            <w:gridSpan w:val="5"/>
          </w:tcPr>
          <w:p w:rsidR="005C4CCA" w:rsidRPr="006D19FE" w:rsidRDefault="00324E2E" w:rsidP="005C4CCA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5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Product/Performance</w:t>
            </w:r>
          </w:p>
        </w:tc>
        <w:tc>
          <w:tcPr>
            <w:tcW w:w="11494" w:type="dxa"/>
            <w:gridSpan w:val="5"/>
          </w:tcPr>
          <w:p w:rsidR="005C4CCA" w:rsidRPr="006D19FE" w:rsidRDefault="00324E2E" w:rsidP="005C4CCA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6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Standards</w:t>
            </w:r>
          </w:p>
        </w:tc>
        <w:tc>
          <w:tcPr>
            <w:tcW w:w="11494" w:type="dxa"/>
            <w:gridSpan w:val="5"/>
          </w:tcPr>
          <w:p w:rsidR="005C4CCA" w:rsidRPr="00F51C74" w:rsidRDefault="00324E2E" w:rsidP="005C4CCA"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7"/>
          </w:p>
        </w:tc>
      </w:tr>
      <w:tr w:rsidR="005C4CCA" w:rsidRPr="006D19FE">
        <w:tc>
          <w:tcPr>
            <w:tcW w:w="13896" w:type="dxa"/>
            <w:gridSpan w:val="6"/>
            <w:shd w:val="clear" w:color="auto" w:fill="E0E0E0"/>
          </w:tcPr>
          <w:p w:rsidR="005C4CCA" w:rsidRPr="007E5811" w:rsidRDefault="005C4CCA" w:rsidP="005C4CCA">
            <w:pPr>
              <w:rPr>
                <w:b/>
                <w:sz w:val="32"/>
                <w:szCs w:val="32"/>
              </w:rPr>
            </w:pPr>
            <w:r w:rsidRPr="007E5811">
              <w:rPr>
                <w:b/>
                <w:sz w:val="32"/>
                <w:szCs w:val="32"/>
              </w:rPr>
              <w:t>Other Evidence</w:t>
            </w:r>
          </w:p>
        </w:tc>
      </w:tr>
      <w:tr w:rsidR="005C4CCA" w:rsidRPr="006D19FE">
        <w:trPr>
          <w:trHeight w:val="620"/>
        </w:trPr>
        <w:tc>
          <w:tcPr>
            <w:tcW w:w="13896" w:type="dxa"/>
            <w:gridSpan w:val="6"/>
          </w:tcPr>
          <w:p w:rsidR="005C4CCA" w:rsidRPr="006D19FE" w:rsidRDefault="00324E2E" w:rsidP="005C4CCA"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5C4CCA" w:rsidRPr="006D19FE">
        <w:trPr>
          <w:trHeight w:val="422"/>
        </w:trPr>
        <w:tc>
          <w:tcPr>
            <w:tcW w:w="13896" w:type="dxa"/>
            <w:gridSpan w:val="6"/>
            <w:shd w:val="clear" w:color="auto" w:fill="E0E0E0"/>
          </w:tcPr>
          <w:p w:rsidR="005C4CCA" w:rsidRPr="00B571B3" w:rsidRDefault="005C4CCA" w:rsidP="005C4CCA">
            <w:pPr>
              <w:jc w:val="center"/>
              <w:rPr>
                <w:b/>
                <w:bCs/>
                <w:sz w:val="32"/>
                <w:szCs w:val="32"/>
              </w:rPr>
            </w:pPr>
            <w:r w:rsidRPr="00B571B3">
              <w:rPr>
                <w:b/>
                <w:bCs/>
                <w:sz w:val="32"/>
                <w:szCs w:val="32"/>
              </w:rPr>
              <w:t>Learning Plan (Stage 3)</w:t>
            </w:r>
          </w:p>
        </w:tc>
      </w:tr>
      <w:tr w:rsidR="005C4CCA" w:rsidRPr="006D19FE">
        <w:trPr>
          <w:trHeight w:val="188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D90A71">
              <w:rPr>
                <w:b/>
                <w:bCs/>
                <w:color w:val="FF0000"/>
              </w:rPr>
              <w:t>Where</w:t>
            </w:r>
            <w:r w:rsidRPr="00B571B3">
              <w:rPr>
                <w:b/>
                <w:bCs/>
              </w:rPr>
              <w:t xml:space="preserve"> are your students headed?  Where have they been?  How will you make sure the students know where they are going?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B57D60" w:rsidRDefault="00324E2E" w:rsidP="005C4CCA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5C4CCA" w:rsidRPr="006D19FE">
        <w:trPr>
          <w:trHeight w:val="107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</w:t>
            </w:r>
            <w:r w:rsidRPr="00D90A71">
              <w:rPr>
                <w:b/>
                <w:bCs/>
                <w:color w:val="FF0000"/>
              </w:rPr>
              <w:t xml:space="preserve">hook </w:t>
            </w:r>
            <w:r w:rsidRPr="00B571B3">
              <w:rPr>
                <w:b/>
                <w:bCs/>
              </w:rPr>
              <w:t>students at the beginning of the unit?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324E2E" w:rsidP="005C4CCA"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0"/>
          </w:p>
        </w:tc>
      </w:tr>
      <w:tr w:rsidR="005C4CCA" w:rsidRPr="006D19FE">
        <w:trPr>
          <w:trHeight w:val="70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What events will help students </w:t>
            </w:r>
            <w:r w:rsidRPr="00D90A71">
              <w:rPr>
                <w:b/>
                <w:bCs/>
                <w:color w:val="FF0000"/>
              </w:rPr>
              <w:t xml:space="preserve">experience and explore </w:t>
            </w:r>
            <w:r w:rsidRPr="00B571B3">
              <w:rPr>
                <w:b/>
                <w:bCs/>
              </w:rPr>
              <w:t>the big idea and questions in the unit?  How will you equip them with needed skills and knowledge?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324E2E" w:rsidP="005C4CC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1"/>
          </w:p>
        </w:tc>
      </w:tr>
      <w:tr w:rsidR="005C4CCA" w:rsidRPr="006D19FE">
        <w:trPr>
          <w:trHeight w:val="70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cause students to </w:t>
            </w:r>
            <w:r w:rsidRPr="00D90A71">
              <w:rPr>
                <w:b/>
                <w:bCs/>
                <w:color w:val="FF0000"/>
              </w:rPr>
              <w:t>reflect and rethink?</w:t>
            </w:r>
            <w:r w:rsidRPr="00B571B3">
              <w:rPr>
                <w:b/>
                <w:bCs/>
              </w:rPr>
              <w:t xml:space="preserve">  How will you guide them in rehearsing, revising, and refining their work?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324E2E" w:rsidP="005C4CCA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2"/>
          </w:p>
        </w:tc>
      </w:tr>
      <w:tr w:rsidR="005C4CCA" w:rsidRPr="006D19FE">
        <w:trPr>
          <w:trHeight w:val="70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help students to </w:t>
            </w:r>
            <w:r w:rsidRPr="00D90A71">
              <w:rPr>
                <w:b/>
                <w:bCs/>
                <w:color w:val="FF0000"/>
              </w:rPr>
              <w:t>exhibit and self-evaluate</w:t>
            </w:r>
            <w:r w:rsidRPr="00B571B3">
              <w:rPr>
                <w:b/>
                <w:bCs/>
              </w:rPr>
              <w:t xml:space="preserve"> their growing skills, knowledge, and understanding throughout the unit?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324E2E" w:rsidP="005C4CCA"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3"/>
          </w:p>
        </w:tc>
      </w:tr>
      <w:tr w:rsidR="005C4CCA" w:rsidRPr="006D19FE">
        <w:trPr>
          <w:trHeight w:val="70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</w:t>
            </w:r>
            <w:r w:rsidRPr="00D90A71">
              <w:rPr>
                <w:b/>
                <w:bCs/>
                <w:color w:val="FF0000"/>
              </w:rPr>
              <w:t>tailor</w:t>
            </w:r>
            <w:r w:rsidRPr="00B571B3">
              <w:rPr>
                <w:b/>
                <w:bCs/>
              </w:rPr>
              <w:t xml:space="preserve"> and otherwise personalize the learning plan to optimize the engagement and effectiveness of ALL students, without compromising the goals of the unit?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324E2E" w:rsidP="005C4CCA"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4"/>
          </w:p>
        </w:tc>
      </w:tr>
      <w:tr w:rsidR="005C4CCA" w:rsidRPr="006D19FE">
        <w:trPr>
          <w:trHeight w:val="692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</w:t>
            </w:r>
            <w:r w:rsidRPr="00D90A71">
              <w:rPr>
                <w:b/>
                <w:bCs/>
                <w:color w:val="FF0000"/>
              </w:rPr>
              <w:t>organize</w:t>
            </w:r>
            <w:r w:rsidRPr="00B571B3">
              <w:rPr>
                <w:b/>
                <w:bCs/>
              </w:rPr>
              <w:t xml:space="preserve"> and sequence the learning activities to optimize the engagement and achievement of ALL students?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B51131" w:rsidRDefault="00324E2E" w:rsidP="005C4CCA"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5"/>
          </w:p>
        </w:tc>
      </w:tr>
    </w:tbl>
    <w:p w:rsidR="005C4CCA" w:rsidRPr="006D19FE" w:rsidRDefault="005C4CCA" w:rsidP="005C4CCA"/>
    <w:p w:rsidR="005C4CCA" w:rsidRDefault="005C4CCA"/>
    <w:p w:rsidR="005C4CCA" w:rsidRPr="005C4CCA" w:rsidRDefault="005C4CCA" w:rsidP="005C4CCA">
      <w:r>
        <w:t xml:space="preserve">From:  </w:t>
      </w:r>
      <w:r w:rsidRPr="005C4CCA">
        <w:t xml:space="preserve">Wiggins, Grant and J. Mc </w:t>
      </w:r>
      <w:proofErr w:type="spellStart"/>
      <w:r w:rsidRPr="005C4CCA">
        <w:t>Tighe</w:t>
      </w:r>
      <w:proofErr w:type="spellEnd"/>
      <w:r w:rsidRPr="005C4CCA">
        <w:t xml:space="preserve">. (1998). </w:t>
      </w:r>
      <w:r w:rsidRPr="005C4CCA">
        <w:rPr>
          <w:i/>
          <w:iCs/>
          <w:u w:val="single"/>
        </w:rPr>
        <w:t>Understanding by Design</w:t>
      </w:r>
      <w:r w:rsidRPr="005C4CCA">
        <w:t>, Association for Supervision and Curriculum Development</w:t>
      </w:r>
    </w:p>
    <w:p w:rsidR="005C4CCA" w:rsidRDefault="005C4CCA">
      <w:r w:rsidRPr="005C4CCA">
        <w:t xml:space="preserve">   ISBN # 0-87120-313-8 (</w:t>
      </w:r>
      <w:proofErr w:type="spellStart"/>
      <w:r w:rsidRPr="005C4CCA">
        <w:t>ppk</w:t>
      </w:r>
      <w:proofErr w:type="spellEnd"/>
      <w:r w:rsidRPr="005C4CCA">
        <w:t>)</w:t>
      </w:r>
    </w:p>
    <w:sectPr w:rsidR="005C4CCA" w:rsidSect="005C4CCA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14683"/>
    <w:multiLevelType w:val="hybridMultilevel"/>
    <w:tmpl w:val="9E98C3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C04FB2"/>
    <w:multiLevelType w:val="hybridMultilevel"/>
    <w:tmpl w:val="C33EDBA8"/>
    <w:lvl w:ilvl="0" w:tplc="6C94E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70E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B2F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C6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4E4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68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20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904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E4F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CCA"/>
    <w:rsid w:val="00234329"/>
    <w:rsid w:val="00324E2E"/>
    <w:rsid w:val="003257EC"/>
    <w:rsid w:val="003A085A"/>
    <w:rsid w:val="005B6DEE"/>
    <w:rsid w:val="005C4CCA"/>
    <w:rsid w:val="005E4E98"/>
    <w:rsid w:val="00AE6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CCA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C4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2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Understanding By Design Unit Template</vt:lpstr>
    </vt:vector>
  </TitlesOfParts>
  <Company>Proctor Public Schools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Understanding By Design Unit Template</dc:title>
  <dc:creator>snickers0</dc:creator>
  <cp:lastModifiedBy>michael rospenda</cp:lastModifiedBy>
  <cp:revision>2</cp:revision>
  <dcterms:created xsi:type="dcterms:W3CDTF">2011-08-26T19:20:00Z</dcterms:created>
  <dcterms:modified xsi:type="dcterms:W3CDTF">2011-08-26T19:20:00Z</dcterms:modified>
</cp:coreProperties>
</file>